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2F3" w:rsidRPr="002E32F3" w:rsidRDefault="002E32F3" w:rsidP="002E32F3">
      <w:pPr>
        <w:shd w:val="clear" w:color="auto" w:fill="F6F6F6"/>
        <w:spacing w:after="24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44"/>
          <w:szCs w:val="44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kern w:val="36"/>
          <w:sz w:val="44"/>
          <w:szCs w:val="44"/>
          <w:lang w:eastAsia="ru-RU"/>
        </w:rPr>
        <w:t>О профсоюзе</w:t>
      </w:r>
    </w:p>
    <w:p w:rsidR="002E32F3" w:rsidRPr="002E32F3" w:rsidRDefault="002E32F3" w:rsidP="002E32F3">
      <w:pPr>
        <w:shd w:val="clear" w:color="auto" w:fill="F6F6F6"/>
        <w:spacing w:after="24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0" w:name="_GoBack"/>
      <w:bookmarkEnd w:id="0"/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Твой профсоюз – твоя опора и защита!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Вступив в профсоюз,  ты стал членом организации, положение и права которой в обществе гарантированы конституцией и другими законодательными актами страны. В силу этого твоя профсоюзная организация способна эффективно на законных основаниях представлять, отстаивать и защищать твои профессиональные, трудовые и социально-экономические интересы и права.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Отказавшись от членства в профсоюзе, ты не только теряешь все названные преимущества, но и рискуешь остаться один на один с работодателем.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Вся система профсоюзов, все их органы – каждый на своем уровне – решают задачи социальной защиты членов профсоюза. Особая ответственность и тяжесть ложатся на твой профком. Если он действует вяло и с оглядкой на начальство – прими часть вины за это и на себя: такой профком ты выбрал. Добивайся, чтобы твои интересы в профкоме представляли смелые, компетентные и внимательные люди, помогай им в работе, защищай свой профком – и тогда он сумеет хорошо защитить себя.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Только объединившись, мы сумеем преодолеть все наши трудности!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Территориальный и отраслевой принцип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строения профсоюзов позволяет: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·    объединять усилия по защите прав и интересов людей труда;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·    оперативно реагировать </w:t>
      </w:r>
      <w:proofErr w:type="gramStart"/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 те</w:t>
      </w:r>
      <w:proofErr w:type="gramEnd"/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или иные попытки властей и работодателей принимать решения, ухудшающие положение трудящихся, не допускать принятия этих решений путем организации массовых акций протеста, обращений в суды, пикетов и митингов вплоть до забастовок;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·    оказывать давление на законодательную власть, чтобы не допустить принятия законов, ущемляющих социально-экономические интересы трудящихся;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·    получать информацию и обмениваться опытом работы с профсоюзами других регионов и отраслей учреждений образования;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Наряду с этим член профсоюза имеет право: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- обсуждать на профсоюзных собраниях все вопросы работы профсоюзной организации, получать необходимую информацию о работе предприятия, профкома и вышестоящих профсоюзных органов;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 обучаться на профсоюзных курсах и семинарах;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 обращаться и участвовать в работе комиссии по трудовым спорам, социальному страхованию, охране труда;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- обеспечиваться в преимущественном порядке путевками на санаторно-курортное лечение на льготных условиях;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участвовать в урегулировании коллективных трудовых споров;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избирать и быть избранным в профорганы и др.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Какие преимущества получают работники,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вступая в профсоюз?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 Работнику - члену профсоюза гарантировано право на защиту своих трудовых и социально-экономических интересов со стороны профсоюзной организации по вопросам оплаты тру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да, обеспечения занятости, режима рабочего времени и отдыха, безопасности труда и техники безопасности и многим др. вопросам</w:t>
      </w:r>
      <w:r w:rsidRPr="002E32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Работник - член профсоюза в значительно большей степени, чем </w:t>
      </w:r>
      <w:proofErr w:type="gramStart"/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его</w:t>
      </w:r>
      <w:proofErr w:type="gramEnd"/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не состоящий в союзе коллега по работе, защищен от угрозы увольнения по инициативе администрации и может быть уволен с предприятия только с согласия соответствую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щего профоргана. (Кроме случаев прогула без уважительной причины, появления на работе в нетрезвом состоянии или хищения).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3.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Работники - члены профсоюза могут реально влиять на установление системы оплаты труда, формы материального поощрения, утверждение положений о премировании и т.д.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4.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Член профсоюза имеет право получить от своей профорга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низации бесплатную юридическую помощь. При возникновении конфликтов по вопросам, трудового и социального права профсоюз представляет интересы своих членов в суде.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5.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В критической ситуации профсоюз оказывает материаль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ную поддержку своим членам.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6.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Сила членов профсоюза в их единении. Больше зарплата, лучше</w:t>
      </w:r>
      <w:r w:rsidRPr="002E32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условия труда, выше безопасность на рабочем месте. Все эти вопросы можно решать лишь вместе.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7.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При увольнении по сокращению численности штата администрация обязана предупредить работника за два месяца, а профсоюзную организацию за три, т.е. у члена профсоюза гораздо больше шансов остаться на работе, т.к. профсоюзная организация, рассматривая целесообразность проведения сокращения и его законность, может воздействовать на администрацию и предотвратить сокращение.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Что теряют работники,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лишаясь профсоюзного членства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1. 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Защиту своих профессиональных прав и социально-экономических интересов через профком.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2. 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Защиту при всех нарушениях трудового законодательства (вопросы трудового договора (контракта), а значит, приема на работу, перевода на 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другую работу, режима рабочего времени и отдыха, оплаты труда, гарантий и компенсаций, льгот и преимуществ, предусмотренных не только законодательством, но и коллективным договором, применение администрацией мер дисциплинарных взысканий и др.).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3. 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При задержках с выплатами зарплаты теряют помощь профкома в оформлении документов </w:t>
      </w:r>
      <w:r w:rsidRPr="002E32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 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комиссию по трудовым спорам и в суд.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4. 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Защиту профсоюзным комитетом от увольнения.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5. 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Помощь профкома в повышении квалификации, в обучении новым профессиям, в трудоустройстве.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6. 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Бесплатную юридическую помощь и консультации, защи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ту в суде. Работник - не член профсоюза будет вынужден при необходимости обращаться за юридической помощью за соответствующую плату и защищать свои права в одиночку.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7. 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Помощь в организации санаторно-курортного лечения и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отдыха в здравницах, принадлежащих профсоюзам, на льготных условиях.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8. 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Помощь и поддержку в улучшении жилищных условий, вы</w:t>
      </w: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делении кредитов и субсидий на эти цели.</w:t>
      </w:r>
    </w:p>
    <w:p w:rsidR="002E32F3" w:rsidRPr="002E32F3" w:rsidRDefault="002E32F3" w:rsidP="002E32F3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2F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Возможность получить материальную помощь через профком, профсоюзные Фонды социальной защиты.</w:t>
      </w:r>
    </w:p>
    <w:p w:rsidR="002C333B" w:rsidRPr="002E32F3" w:rsidRDefault="002C333B" w:rsidP="002E32F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C333B" w:rsidRPr="002E3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F3"/>
    <w:rsid w:val="002C333B"/>
    <w:rsid w:val="002E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801</Words>
  <Characters>4569</Characters>
  <Application>Microsoft Office Word</Application>
  <DocSecurity>0</DocSecurity>
  <Lines>38</Lines>
  <Paragraphs>10</Paragraphs>
  <ScaleCrop>false</ScaleCrop>
  <Company/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Шадчинская СОШ</dc:creator>
  <cp:lastModifiedBy>Шадчинская СОШ</cp:lastModifiedBy>
  <cp:revision>2</cp:revision>
  <dcterms:created xsi:type="dcterms:W3CDTF">2016-02-26T09:18:00Z</dcterms:created>
  <dcterms:modified xsi:type="dcterms:W3CDTF">2016-02-26T09:19:00Z</dcterms:modified>
</cp:coreProperties>
</file>